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333" w:rsidRDefault="003F0333" w:rsidP="008A3310">
      <w:pPr>
        <w:pStyle w:val="a5"/>
        <w:spacing w:line="360" w:lineRule="auto"/>
        <w:ind w:firstLineChars="0" w:firstLine="0"/>
        <w:jc w:val="center"/>
        <w:rPr>
          <w:rFonts w:ascii="Arial" w:hAnsi="Arial" w:cs="Arial" w:hint="eastAsia"/>
          <w:b/>
          <w:color w:val="333333"/>
          <w:sz w:val="36"/>
          <w:szCs w:val="36"/>
        </w:rPr>
      </w:pPr>
      <w:r w:rsidRPr="003F0333">
        <w:rPr>
          <w:rFonts w:ascii="Arial" w:hAnsi="Arial" w:cs="Arial" w:hint="eastAsia"/>
          <w:b/>
          <w:color w:val="333333"/>
          <w:sz w:val="36"/>
          <w:szCs w:val="36"/>
        </w:rPr>
        <w:t>教职工对社会主义核心价值观接受方式</w:t>
      </w:r>
      <w:r w:rsidRPr="003F0333">
        <w:rPr>
          <w:rFonts w:ascii="Arial" w:hAnsi="Arial" w:cs="Arial" w:hint="eastAsia"/>
          <w:b/>
          <w:color w:val="333333"/>
          <w:sz w:val="36"/>
          <w:szCs w:val="36"/>
        </w:rPr>
        <w:t>初探</w:t>
      </w:r>
    </w:p>
    <w:p w:rsidR="00C27F12" w:rsidRPr="00C27F12" w:rsidRDefault="00C27F12" w:rsidP="00C27F12">
      <w:pPr>
        <w:pStyle w:val="a5"/>
        <w:spacing w:line="360" w:lineRule="auto"/>
        <w:ind w:firstLineChars="0" w:firstLine="0"/>
        <w:jc w:val="center"/>
        <w:rPr>
          <w:rFonts w:ascii="Arial" w:hAnsi="Arial" w:cs="Arial" w:hint="eastAsia"/>
          <w:color w:val="333333"/>
          <w:sz w:val="24"/>
          <w:szCs w:val="24"/>
        </w:rPr>
      </w:pPr>
      <w:proofErr w:type="gramStart"/>
      <w:r w:rsidRPr="00C27F12">
        <w:rPr>
          <w:rFonts w:ascii="Arial" w:hAnsi="Arial" w:cs="Arial" w:hint="eastAsia"/>
          <w:color w:val="333333"/>
          <w:sz w:val="24"/>
          <w:szCs w:val="24"/>
        </w:rPr>
        <w:t>凌松</w:t>
      </w:r>
      <w:proofErr w:type="gramEnd"/>
      <w:r>
        <w:rPr>
          <w:rStyle w:val="a7"/>
          <w:rFonts w:ascii="Arial" w:hAnsi="Arial" w:cs="Arial"/>
          <w:color w:val="333333"/>
          <w:sz w:val="24"/>
          <w:szCs w:val="24"/>
        </w:rPr>
        <w:footnoteReference w:id="1"/>
      </w:r>
      <w:r>
        <w:rPr>
          <w:rFonts w:ascii="Arial" w:hAnsi="Arial" w:cs="Arial" w:hint="eastAsia"/>
          <w:color w:val="333333"/>
          <w:sz w:val="24"/>
          <w:szCs w:val="24"/>
        </w:rPr>
        <w:t xml:space="preserve"> </w:t>
      </w:r>
      <w:r>
        <w:rPr>
          <w:rFonts w:ascii="Arial" w:hAnsi="Arial" w:cs="Arial" w:hint="eastAsia"/>
          <w:color w:val="333333"/>
          <w:sz w:val="24"/>
          <w:szCs w:val="24"/>
        </w:rPr>
        <w:t>曹钰</w:t>
      </w:r>
      <w:r>
        <w:rPr>
          <w:rStyle w:val="a7"/>
          <w:rFonts w:ascii="Arial" w:hAnsi="Arial" w:cs="Arial"/>
          <w:color w:val="333333"/>
          <w:sz w:val="24"/>
          <w:szCs w:val="24"/>
        </w:rPr>
        <w:footnoteReference w:id="2"/>
      </w:r>
      <w:r>
        <w:rPr>
          <w:rFonts w:ascii="Arial" w:hAnsi="Arial" w:cs="Arial" w:hint="eastAsia"/>
          <w:color w:val="333333"/>
          <w:sz w:val="24"/>
          <w:szCs w:val="24"/>
        </w:rPr>
        <w:t xml:space="preserve"> </w:t>
      </w:r>
      <w:r>
        <w:rPr>
          <w:rFonts w:ascii="Arial" w:hAnsi="Arial" w:cs="Arial" w:hint="eastAsia"/>
          <w:color w:val="333333"/>
          <w:sz w:val="24"/>
          <w:szCs w:val="24"/>
        </w:rPr>
        <w:t>张敏</w:t>
      </w:r>
      <w:r>
        <w:rPr>
          <w:rStyle w:val="a7"/>
          <w:rFonts w:ascii="Arial" w:hAnsi="Arial" w:cs="Arial"/>
          <w:color w:val="333333"/>
          <w:sz w:val="24"/>
          <w:szCs w:val="24"/>
        </w:rPr>
        <w:footnoteReference w:id="3"/>
      </w:r>
      <w:r>
        <w:rPr>
          <w:rFonts w:ascii="Arial" w:hAnsi="Arial" w:cs="Arial" w:hint="eastAsia"/>
          <w:color w:val="333333"/>
          <w:sz w:val="24"/>
          <w:szCs w:val="24"/>
        </w:rPr>
        <w:t xml:space="preserve"> </w:t>
      </w:r>
      <w:r>
        <w:rPr>
          <w:rFonts w:ascii="Arial" w:hAnsi="Arial" w:cs="Arial" w:hint="eastAsia"/>
          <w:color w:val="333333"/>
          <w:sz w:val="24"/>
          <w:szCs w:val="24"/>
        </w:rPr>
        <w:t>高健</w:t>
      </w:r>
      <w:r>
        <w:rPr>
          <w:rStyle w:val="a7"/>
          <w:rFonts w:ascii="Arial" w:hAnsi="Arial" w:cs="Arial"/>
          <w:color w:val="333333"/>
          <w:sz w:val="24"/>
          <w:szCs w:val="24"/>
        </w:rPr>
        <w:footnoteReference w:id="4"/>
      </w:r>
    </w:p>
    <w:p w:rsidR="00C27F12" w:rsidRPr="003F0333" w:rsidRDefault="00C27F12" w:rsidP="003F0333">
      <w:pPr>
        <w:pStyle w:val="a5"/>
        <w:spacing w:line="360" w:lineRule="auto"/>
        <w:ind w:firstLineChars="0" w:firstLine="0"/>
        <w:rPr>
          <w:rFonts w:ascii="Arial" w:hAnsi="Arial" w:cs="Arial"/>
          <w:b/>
          <w:color w:val="333333"/>
          <w:sz w:val="36"/>
          <w:szCs w:val="36"/>
        </w:rPr>
      </w:pPr>
    </w:p>
    <w:p w:rsidR="003F0333" w:rsidRDefault="00C27F12" w:rsidP="003F0333">
      <w:pPr>
        <w:spacing w:line="360" w:lineRule="auto"/>
        <w:rPr>
          <w:rFonts w:ascii="Arial" w:hAnsi="Arial" w:cs="Arial" w:hint="eastAsia"/>
          <w:color w:val="333333"/>
          <w:sz w:val="24"/>
          <w:szCs w:val="24"/>
        </w:rPr>
      </w:pPr>
      <w:r w:rsidRPr="00C27F12">
        <w:rPr>
          <w:rFonts w:ascii="Arial" w:hAnsi="Arial" w:cs="Arial" w:hint="eastAsia"/>
          <w:b/>
          <w:color w:val="333333"/>
          <w:sz w:val="24"/>
          <w:szCs w:val="24"/>
        </w:rPr>
        <w:t>摘要：</w:t>
      </w:r>
      <w:r w:rsidR="003F0333" w:rsidRPr="003F0333">
        <w:rPr>
          <w:rFonts w:ascii="Arial" w:hAnsi="Arial" w:cs="Arial" w:hint="eastAsia"/>
          <w:color w:val="333333"/>
          <w:sz w:val="24"/>
          <w:szCs w:val="24"/>
        </w:rPr>
        <w:t>社会主义核心价值观从正式提出以来，对教职工群体的影响是广泛而深刻的，这种影响，从另一方面也反</w:t>
      </w:r>
      <w:bookmarkStart w:id="0" w:name="_GoBack"/>
      <w:bookmarkEnd w:id="0"/>
      <w:r w:rsidR="003F0333" w:rsidRPr="003F0333">
        <w:rPr>
          <w:rFonts w:ascii="Arial" w:hAnsi="Arial" w:cs="Arial" w:hint="eastAsia"/>
          <w:color w:val="333333"/>
          <w:sz w:val="24"/>
          <w:szCs w:val="24"/>
        </w:rPr>
        <w:t>映了教职工群体对其接受的程度。而对于教职工群体以何种方式接受这一思想观念，</w:t>
      </w:r>
      <w:r>
        <w:rPr>
          <w:rFonts w:ascii="Arial" w:hAnsi="Arial" w:cs="Arial" w:hint="eastAsia"/>
          <w:color w:val="333333"/>
          <w:sz w:val="24"/>
          <w:szCs w:val="24"/>
        </w:rPr>
        <w:t>有</w:t>
      </w:r>
      <w:r w:rsidR="003F0333" w:rsidRPr="003F0333">
        <w:rPr>
          <w:rFonts w:ascii="Arial" w:hAnsi="Arial" w:cs="Arial" w:hint="eastAsia"/>
          <w:color w:val="333333"/>
          <w:sz w:val="24"/>
          <w:szCs w:val="24"/>
        </w:rPr>
        <w:t>助于我们理解其对教职工的影响。</w:t>
      </w:r>
    </w:p>
    <w:p w:rsidR="00C27F12" w:rsidRDefault="00C27F12" w:rsidP="003F0333">
      <w:pPr>
        <w:spacing w:line="360" w:lineRule="auto"/>
        <w:rPr>
          <w:rFonts w:ascii="Arial" w:hAnsi="Arial" w:cs="Arial" w:hint="eastAsia"/>
          <w:color w:val="333333"/>
          <w:sz w:val="24"/>
          <w:szCs w:val="24"/>
        </w:rPr>
      </w:pPr>
      <w:r w:rsidRPr="00C27F12">
        <w:rPr>
          <w:rFonts w:ascii="Arial" w:hAnsi="Arial" w:cs="Arial" w:hint="eastAsia"/>
          <w:b/>
          <w:color w:val="333333"/>
          <w:sz w:val="24"/>
          <w:szCs w:val="24"/>
        </w:rPr>
        <w:t>关键词</w:t>
      </w:r>
      <w:r>
        <w:rPr>
          <w:rFonts w:ascii="Arial" w:hAnsi="Arial" w:cs="Arial" w:hint="eastAsia"/>
          <w:b/>
          <w:color w:val="333333"/>
          <w:sz w:val="24"/>
          <w:szCs w:val="24"/>
        </w:rPr>
        <w:t>：</w:t>
      </w:r>
      <w:r w:rsidRPr="00C27F12">
        <w:rPr>
          <w:rFonts w:ascii="Arial" w:hAnsi="Arial" w:cs="Arial" w:hint="eastAsia"/>
          <w:color w:val="333333"/>
          <w:sz w:val="24"/>
          <w:szCs w:val="24"/>
        </w:rPr>
        <w:t>教职工</w:t>
      </w:r>
      <w:r w:rsidRPr="00C27F12">
        <w:rPr>
          <w:rFonts w:ascii="Arial" w:hAnsi="Arial" w:cs="Arial" w:hint="eastAsia"/>
          <w:color w:val="333333"/>
          <w:sz w:val="24"/>
          <w:szCs w:val="24"/>
        </w:rPr>
        <w:t xml:space="preserve">  </w:t>
      </w:r>
      <w:r w:rsidRPr="00C27F12">
        <w:rPr>
          <w:rFonts w:ascii="Arial" w:hAnsi="Arial" w:cs="Arial" w:hint="eastAsia"/>
          <w:color w:val="333333"/>
          <w:sz w:val="24"/>
          <w:szCs w:val="24"/>
        </w:rPr>
        <w:t>社会主义核心价值观</w:t>
      </w:r>
      <w:r w:rsidRPr="00C27F12">
        <w:rPr>
          <w:rFonts w:ascii="Arial" w:hAnsi="Arial" w:cs="Arial" w:hint="eastAsia"/>
          <w:color w:val="333333"/>
          <w:sz w:val="24"/>
          <w:szCs w:val="24"/>
        </w:rPr>
        <w:t xml:space="preserve">  </w:t>
      </w:r>
      <w:r w:rsidRPr="00C27F12">
        <w:rPr>
          <w:rFonts w:ascii="Arial" w:hAnsi="Arial" w:cs="Arial" w:hint="eastAsia"/>
          <w:color w:val="333333"/>
          <w:sz w:val="24"/>
          <w:szCs w:val="24"/>
        </w:rPr>
        <w:t>接受方式</w:t>
      </w:r>
    </w:p>
    <w:p w:rsidR="00C27F12" w:rsidRDefault="00C27F12" w:rsidP="003F0333">
      <w:pPr>
        <w:spacing w:line="360" w:lineRule="auto"/>
        <w:rPr>
          <w:rFonts w:ascii="Arial" w:hAnsi="Arial" w:cs="Arial" w:hint="eastAsia"/>
          <w:color w:val="333333"/>
          <w:sz w:val="24"/>
          <w:szCs w:val="24"/>
        </w:rPr>
      </w:pPr>
    </w:p>
    <w:p w:rsidR="00C27F12" w:rsidRPr="00C27F12" w:rsidRDefault="00C27F12" w:rsidP="003F0333">
      <w:pPr>
        <w:spacing w:line="360" w:lineRule="auto"/>
        <w:rPr>
          <w:rFonts w:ascii="Arial" w:hAnsi="Arial" w:cs="Arial"/>
          <w:b/>
          <w:color w:val="333333"/>
          <w:sz w:val="24"/>
          <w:szCs w:val="24"/>
        </w:rPr>
      </w:pPr>
      <w:r w:rsidRPr="00C27F12">
        <w:rPr>
          <w:rFonts w:ascii="Arial" w:hAnsi="Arial" w:cs="Arial" w:hint="eastAsia"/>
          <w:b/>
          <w:color w:val="333333"/>
          <w:sz w:val="24"/>
          <w:szCs w:val="24"/>
        </w:rPr>
        <w:t>一、教职工群体对社会主义核心价值观的接受形式</w:t>
      </w:r>
    </w:p>
    <w:p w:rsidR="003F0333" w:rsidRPr="00C27F12" w:rsidRDefault="00C27F12" w:rsidP="00C27F12">
      <w:pPr>
        <w:spacing w:line="360" w:lineRule="auto"/>
        <w:ind w:firstLineChars="100" w:firstLine="241"/>
        <w:rPr>
          <w:rFonts w:ascii="Arial" w:hAnsi="Arial" w:cs="Arial"/>
          <w:b/>
          <w:color w:val="333333"/>
          <w:sz w:val="24"/>
          <w:szCs w:val="24"/>
        </w:rPr>
      </w:pPr>
      <w:r w:rsidRPr="00C27F12">
        <w:rPr>
          <w:rFonts w:ascii="Arial" w:hAnsi="Arial" w:cs="Arial" w:hint="eastAsia"/>
          <w:b/>
          <w:color w:val="333333"/>
          <w:sz w:val="24"/>
          <w:szCs w:val="24"/>
        </w:rPr>
        <w:t>（</w:t>
      </w:r>
      <w:r w:rsidR="003F0333" w:rsidRPr="00C27F12">
        <w:rPr>
          <w:rFonts w:ascii="Arial" w:hAnsi="Arial" w:cs="Arial" w:hint="eastAsia"/>
          <w:b/>
          <w:color w:val="333333"/>
          <w:sz w:val="24"/>
          <w:szCs w:val="24"/>
        </w:rPr>
        <w:t>一</w:t>
      </w:r>
      <w:r w:rsidRPr="00C27F12">
        <w:rPr>
          <w:rFonts w:ascii="Arial" w:hAnsi="Arial" w:cs="Arial" w:hint="eastAsia"/>
          <w:b/>
          <w:color w:val="333333"/>
          <w:sz w:val="24"/>
          <w:szCs w:val="24"/>
        </w:rPr>
        <w:t>）</w:t>
      </w:r>
      <w:r w:rsidR="003F0333" w:rsidRPr="00C27F12">
        <w:rPr>
          <w:rFonts w:ascii="Arial" w:hAnsi="Arial" w:cs="Arial" w:hint="eastAsia"/>
          <w:b/>
          <w:color w:val="333333"/>
          <w:sz w:val="24"/>
          <w:szCs w:val="24"/>
        </w:rPr>
        <w:t>网络媒体</w:t>
      </w:r>
    </w:p>
    <w:p w:rsidR="003F0333" w:rsidRPr="00575A59" w:rsidRDefault="003F0333" w:rsidP="003F0333">
      <w:pPr>
        <w:spacing w:line="360" w:lineRule="auto"/>
        <w:rPr>
          <w:rFonts w:ascii="Arial" w:hAnsi="Arial" w:cs="Arial"/>
          <w:color w:val="333333"/>
          <w:sz w:val="24"/>
          <w:szCs w:val="24"/>
        </w:rPr>
      </w:pPr>
      <w:r>
        <w:rPr>
          <w:rFonts w:ascii="Arial" w:hAnsi="Arial" w:cs="Arial" w:hint="eastAsia"/>
          <w:color w:val="333333"/>
          <w:sz w:val="24"/>
          <w:szCs w:val="24"/>
        </w:rPr>
        <w:t xml:space="preserve">    </w:t>
      </w:r>
      <w:r>
        <w:rPr>
          <w:rFonts w:ascii="Arial" w:hAnsi="Arial" w:cs="Arial" w:hint="eastAsia"/>
          <w:color w:val="333333"/>
          <w:sz w:val="24"/>
          <w:szCs w:val="24"/>
        </w:rPr>
        <w:t>网络媒体已经成为当前社会传播媒介中最主要的形式之一，它对于社会主义核心价值观的传播作用是巨大的。</w:t>
      </w:r>
      <w:r w:rsidR="00C27F12">
        <w:rPr>
          <w:rFonts w:ascii="Arial" w:hAnsi="Arial" w:cs="Arial" w:hint="eastAsia"/>
          <w:color w:val="333333"/>
          <w:sz w:val="24"/>
          <w:szCs w:val="24"/>
        </w:rPr>
        <w:t>网络等新兴媒体由于具有参与性、交互性等特点</w:t>
      </w:r>
      <w:r w:rsidRPr="00575A59">
        <w:rPr>
          <w:rFonts w:ascii="Arial" w:hAnsi="Arial" w:cs="Arial" w:hint="eastAsia"/>
          <w:color w:val="333333"/>
          <w:sz w:val="24"/>
          <w:szCs w:val="24"/>
        </w:rPr>
        <w:t>，具有很强的传播影响力。</w:t>
      </w:r>
      <w:r>
        <w:rPr>
          <w:rFonts w:ascii="Arial" w:hAnsi="Arial" w:cs="Arial" w:hint="eastAsia"/>
          <w:color w:val="333333"/>
          <w:sz w:val="24"/>
          <w:szCs w:val="24"/>
        </w:rPr>
        <w:t>在我们的调查中，</w:t>
      </w:r>
      <w:r>
        <w:rPr>
          <w:rFonts w:ascii="Arial" w:hAnsi="Arial" w:cs="Arial" w:hint="eastAsia"/>
          <w:color w:val="333333"/>
          <w:sz w:val="24"/>
          <w:szCs w:val="24"/>
        </w:rPr>
        <w:t>78%</w:t>
      </w:r>
      <w:r>
        <w:rPr>
          <w:rFonts w:ascii="Arial" w:hAnsi="Arial" w:cs="Arial" w:hint="eastAsia"/>
          <w:color w:val="333333"/>
          <w:sz w:val="24"/>
          <w:szCs w:val="24"/>
        </w:rPr>
        <w:t>的教职工是通过网络媒体了解社会主义核心价值观具体内容的，他们通过网络查询、了解、研究有关社会主义核心价值观的具体内容，</w:t>
      </w:r>
      <w:r w:rsidRPr="00575A59">
        <w:rPr>
          <w:rFonts w:ascii="Arial" w:hAnsi="Arial" w:cs="Arial" w:hint="eastAsia"/>
          <w:color w:val="333333"/>
          <w:sz w:val="24"/>
          <w:szCs w:val="24"/>
        </w:rPr>
        <w:t>如</w:t>
      </w:r>
      <w:r>
        <w:rPr>
          <w:rFonts w:ascii="Arial" w:hAnsi="Arial" w:cs="Arial" w:hint="eastAsia"/>
          <w:color w:val="333333"/>
          <w:sz w:val="24"/>
          <w:szCs w:val="24"/>
        </w:rPr>
        <w:t>在网络上推出关于社会主义核心价值观如何概括的大讨论，有的教职工结合对文化、对生活的</w:t>
      </w:r>
      <w:r w:rsidRPr="00575A59">
        <w:rPr>
          <w:rFonts w:ascii="Arial" w:hAnsi="Arial" w:cs="Arial" w:hint="eastAsia"/>
          <w:color w:val="333333"/>
          <w:sz w:val="24"/>
          <w:szCs w:val="24"/>
        </w:rPr>
        <w:t>感悟</w:t>
      </w:r>
      <w:r>
        <w:rPr>
          <w:rFonts w:ascii="Arial" w:hAnsi="Arial" w:cs="Arial" w:hint="eastAsia"/>
          <w:color w:val="333333"/>
          <w:sz w:val="24"/>
          <w:szCs w:val="24"/>
        </w:rPr>
        <w:t>阐述自身观点等等，都是通过网络媒体这一接受方式。因此，由于网络媒体的传播方式便捷、传播的形式和内容灵活多样，既可有文字、也可有视频、图片、歌曲等等，将之与社会主义核心价值观相结合后，更易于教职工接受这一思想观念。</w:t>
      </w:r>
    </w:p>
    <w:p w:rsidR="003F0333" w:rsidRPr="00A33633" w:rsidRDefault="00A33633" w:rsidP="003F0333">
      <w:pPr>
        <w:spacing w:line="360" w:lineRule="auto"/>
        <w:rPr>
          <w:rFonts w:ascii="Arial" w:hAnsi="Arial" w:cs="Arial"/>
          <w:b/>
          <w:color w:val="333333"/>
          <w:sz w:val="24"/>
          <w:szCs w:val="24"/>
        </w:rPr>
      </w:pPr>
      <w:r w:rsidRPr="00A33633">
        <w:rPr>
          <w:rFonts w:ascii="Arial" w:hAnsi="Arial" w:cs="Arial" w:hint="eastAsia"/>
          <w:b/>
          <w:color w:val="333333"/>
          <w:sz w:val="24"/>
          <w:szCs w:val="24"/>
        </w:rPr>
        <w:t>（</w:t>
      </w:r>
      <w:r w:rsidRPr="00A33633">
        <w:rPr>
          <w:rFonts w:ascii="Arial" w:hAnsi="Arial" w:cs="Arial" w:hint="eastAsia"/>
          <w:b/>
          <w:color w:val="333333"/>
          <w:sz w:val="24"/>
          <w:szCs w:val="24"/>
        </w:rPr>
        <w:t>二</w:t>
      </w:r>
      <w:r w:rsidRPr="00A33633">
        <w:rPr>
          <w:rFonts w:ascii="Arial" w:hAnsi="Arial" w:cs="Arial" w:hint="eastAsia"/>
          <w:b/>
          <w:color w:val="333333"/>
          <w:sz w:val="24"/>
          <w:szCs w:val="24"/>
        </w:rPr>
        <w:t>）</w:t>
      </w:r>
      <w:r w:rsidR="003F0333" w:rsidRPr="00A33633">
        <w:rPr>
          <w:rFonts w:ascii="Arial" w:hAnsi="Arial" w:cs="Arial" w:hint="eastAsia"/>
          <w:b/>
          <w:color w:val="333333"/>
          <w:sz w:val="24"/>
          <w:szCs w:val="24"/>
        </w:rPr>
        <w:t>电视</w:t>
      </w:r>
      <w:r>
        <w:rPr>
          <w:rFonts w:ascii="Arial" w:hAnsi="Arial" w:cs="Arial" w:hint="eastAsia"/>
          <w:b/>
          <w:color w:val="333333"/>
          <w:sz w:val="24"/>
          <w:szCs w:val="24"/>
        </w:rPr>
        <w:t>媒体</w:t>
      </w:r>
    </w:p>
    <w:p w:rsidR="003F0333" w:rsidRDefault="003F0333" w:rsidP="003F0333">
      <w:pPr>
        <w:spacing w:line="360" w:lineRule="auto"/>
        <w:ind w:firstLine="480"/>
        <w:rPr>
          <w:rFonts w:ascii="Arial" w:hAnsi="Arial" w:cs="Arial"/>
          <w:color w:val="333333"/>
          <w:sz w:val="24"/>
          <w:szCs w:val="24"/>
        </w:rPr>
      </w:pPr>
      <w:r>
        <w:rPr>
          <w:rFonts w:ascii="Arial" w:hAnsi="Arial" w:cs="Arial" w:hint="eastAsia"/>
          <w:color w:val="333333"/>
          <w:sz w:val="24"/>
          <w:szCs w:val="24"/>
        </w:rPr>
        <w:t>在我们调查中，约有</w:t>
      </w:r>
      <w:r>
        <w:rPr>
          <w:rFonts w:ascii="Arial" w:hAnsi="Arial" w:cs="Arial" w:hint="eastAsia"/>
          <w:color w:val="333333"/>
          <w:sz w:val="24"/>
          <w:szCs w:val="24"/>
        </w:rPr>
        <w:t>40%</w:t>
      </w:r>
      <w:r>
        <w:rPr>
          <w:rFonts w:ascii="Arial" w:hAnsi="Arial" w:cs="Arial" w:hint="eastAsia"/>
          <w:color w:val="333333"/>
          <w:sz w:val="24"/>
          <w:szCs w:val="24"/>
        </w:rPr>
        <w:t>的受访者是通过电视了解社会主义核心价值观相关内容的，</w:t>
      </w:r>
      <w:r w:rsidRPr="00FA5B0D">
        <w:rPr>
          <w:rFonts w:ascii="Arial" w:hAnsi="Arial" w:cs="Arial" w:hint="eastAsia"/>
          <w:color w:val="333333"/>
          <w:sz w:val="24"/>
          <w:szCs w:val="24"/>
        </w:rPr>
        <w:t>电视媒体在</w:t>
      </w:r>
      <w:r>
        <w:rPr>
          <w:rFonts w:ascii="Arial" w:hAnsi="Arial" w:cs="Arial" w:hint="eastAsia"/>
          <w:color w:val="333333"/>
          <w:sz w:val="24"/>
          <w:szCs w:val="24"/>
        </w:rPr>
        <w:t>当前的</w:t>
      </w:r>
      <w:r w:rsidRPr="00FA5B0D">
        <w:rPr>
          <w:rFonts w:ascii="Arial" w:hAnsi="Arial" w:cs="Arial" w:hint="eastAsia"/>
          <w:color w:val="333333"/>
          <w:sz w:val="24"/>
          <w:szCs w:val="24"/>
        </w:rPr>
        <w:t>社会生活和大众文化中</w:t>
      </w:r>
      <w:r>
        <w:rPr>
          <w:rFonts w:ascii="Arial" w:hAnsi="Arial" w:cs="Arial" w:hint="eastAsia"/>
          <w:color w:val="333333"/>
          <w:sz w:val="24"/>
          <w:szCs w:val="24"/>
        </w:rPr>
        <w:t>扮演着重要的角色，它具有通过吸引</w:t>
      </w:r>
      <w:proofErr w:type="gramStart"/>
      <w:r>
        <w:rPr>
          <w:rFonts w:ascii="Arial" w:hAnsi="Arial" w:cs="Arial" w:hint="eastAsia"/>
          <w:color w:val="333333"/>
          <w:sz w:val="24"/>
          <w:szCs w:val="24"/>
        </w:rPr>
        <w:t>受众并改变</w:t>
      </w:r>
      <w:proofErr w:type="gramEnd"/>
      <w:r>
        <w:rPr>
          <w:rFonts w:ascii="Arial" w:hAnsi="Arial" w:cs="Arial" w:hint="eastAsia"/>
          <w:color w:val="333333"/>
          <w:sz w:val="24"/>
          <w:szCs w:val="24"/>
        </w:rPr>
        <w:t>社会的潜能</w:t>
      </w:r>
      <w:r w:rsidR="00A33633">
        <w:rPr>
          <w:rFonts w:ascii="Arial" w:hAnsi="Arial" w:cs="Arial" w:hint="eastAsia"/>
          <w:color w:val="333333"/>
          <w:sz w:val="24"/>
          <w:szCs w:val="24"/>
        </w:rPr>
        <w:t>，</w:t>
      </w:r>
      <w:r>
        <w:rPr>
          <w:rFonts w:ascii="Arial" w:hAnsi="Arial" w:cs="Arial" w:hint="eastAsia"/>
          <w:color w:val="333333"/>
          <w:sz w:val="24"/>
          <w:szCs w:val="24"/>
        </w:rPr>
        <w:t>电视媒体的社会性决定了它应当引导社会主流价值。电视媒体要为大众</w:t>
      </w:r>
      <w:r w:rsidRPr="00FA5B0D">
        <w:rPr>
          <w:rFonts w:ascii="Arial" w:hAnsi="Arial" w:cs="Arial" w:hint="eastAsia"/>
          <w:color w:val="333333"/>
          <w:sz w:val="24"/>
          <w:szCs w:val="24"/>
        </w:rPr>
        <w:t>服务，</w:t>
      </w:r>
      <w:r>
        <w:rPr>
          <w:rFonts w:ascii="Arial" w:hAnsi="Arial" w:cs="Arial" w:hint="eastAsia"/>
          <w:color w:val="333333"/>
          <w:sz w:val="24"/>
          <w:szCs w:val="24"/>
        </w:rPr>
        <w:t>同时又影响着大众</w:t>
      </w:r>
      <w:r w:rsidR="00A33633">
        <w:rPr>
          <w:rFonts w:ascii="Arial" w:hAnsi="Arial" w:cs="Arial" w:hint="eastAsia"/>
          <w:color w:val="333333"/>
          <w:sz w:val="24"/>
          <w:szCs w:val="24"/>
        </w:rPr>
        <w:t>。</w:t>
      </w:r>
      <w:r>
        <w:rPr>
          <w:rFonts w:ascii="Arial" w:hAnsi="Arial" w:cs="Arial" w:hint="eastAsia"/>
          <w:color w:val="333333"/>
          <w:sz w:val="24"/>
          <w:szCs w:val="24"/>
        </w:rPr>
        <w:t>正因为如此，电视媒体在传播社会主义核心价值观方面是具有很大积极性的，同时，由于电视媒体传播的方式具有一定的灵活性、丰富性和吸引力，教职工在日常生活、学习过程中通过电</w:t>
      </w:r>
      <w:r>
        <w:rPr>
          <w:rFonts w:ascii="Arial" w:hAnsi="Arial" w:cs="Arial" w:hint="eastAsia"/>
          <w:color w:val="333333"/>
          <w:sz w:val="24"/>
          <w:szCs w:val="24"/>
        </w:rPr>
        <w:lastRenderedPageBreak/>
        <w:t>视媒体了解社会主义核心价值观的几率大，易接受程度也相对较高。</w:t>
      </w:r>
    </w:p>
    <w:p w:rsidR="003F0333" w:rsidRPr="00A33633" w:rsidRDefault="00A33633" w:rsidP="00A33633">
      <w:pPr>
        <w:spacing w:line="360" w:lineRule="auto"/>
        <w:rPr>
          <w:rFonts w:ascii="Arial" w:hAnsi="Arial" w:cs="Arial"/>
          <w:b/>
          <w:color w:val="333333"/>
          <w:sz w:val="24"/>
          <w:szCs w:val="24"/>
        </w:rPr>
      </w:pPr>
      <w:r w:rsidRPr="00A33633">
        <w:rPr>
          <w:rFonts w:ascii="Arial" w:hAnsi="Arial" w:cs="Arial" w:hint="eastAsia"/>
          <w:b/>
          <w:color w:val="333333"/>
          <w:sz w:val="24"/>
          <w:szCs w:val="24"/>
        </w:rPr>
        <w:t>（三）</w:t>
      </w:r>
      <w:r w:rsidR="003F0333" w:rsidRPr="00A33633">
        <w:rPr>
          <w:rFonts w:ascii="Arial" w:hAnsi="Arial" w:cs="Arial" w:hint="eastAsia"/>
          <w:b/>
          <w:color w:val="333333"/>
          <w:sz w:val="24"/>
          <w:szCs w:val="24"/>
        </w:rPr>
        <w:t>报刊书籍</w:t>
      </w:r>
    </w:p>
    <w:p w:rsidR="003F0333" w:rsidRDefault="003F0333" w:rsidP="003F0333">
      <w:pPr>
        <w:spacing w:line="360" w:lineRule="auto"/>
        <w:ind w:firstLine="480"/>
        <w:rPr>
          <w:rFonts w:ascii="Arial" w:hAnsi="Arial" w:cs="Arial"/>
          <w:color w:val="333333"/>
          <w:sz w:val="24"/>
          <w:szCs w:val="24"/>
        </w:rPr>
      </w:pPr>
      <w:r>
        <w:rPr>
          <w:rFonts w:ascii="Arial" w:hAnsi="Arial" w:cs="Arial" w:hint="eastAsia"/>
          <w:color w:val="333333"/>
          <w:sz w:val="24"/>
          <w:szCs w:val="24"/>
        </w:rPr>
        <w:t>报刊书籍也是教职工群体接受较多的一种传播媒介，在我们的调查中，约有</w:t>
      </w:r>
      <w:r>
        <w:rPr>
          <w:rFonts w:ascii="Arial" w:hAnsi="Arial" w:cs="Arial" w:hint="eastAsia"/>
          <w:color w:val="333333"/>
          <w:sz w:val="24"/>
          <w:szCs w:val="24"/>
        </w:rPr>
        <w:t>33%</w:t>
      </w:r>
      <w:r>
        <w:rPr>
          <w:rFonts w:ascii="Arial" w:hAnsi="Arial" w:cs="Arial" w:hint="eastAsia"/>
          <w:color w:val="333333"/>
          <w:sz w:val="24"/>
          <w:szCs w:val="24"/>
        </w:rPr>
        <w:t>的受访者是通过报刊书籍了解社会主义核心价值观相关内容的。当前传播社会主义核心价值观相关内容的报刊书籍一般可分为两大类：一类是对社会主义核心价值观进行介绍的，属于普及性的。此类传播过程中，</w:t>
      </w:r>
      <w:r w:rsidRPr="002669A6">
        <w:rPr>
          <w:rFonts w:ascii="Arial" w:hAnsi="Arial" w:cs="Arial" w:hint="eastAsia"/>
          <w:color w:val="333333"/>
          <w:sz w:val="24"/>
          <w:szCs w:val="24"/>
        </w:rPr>
        <w:t>报刊</w:t>
      </w:r>
      <w:r>
        <w:rPr>
          <w:rFonts w:ascii="Arial" w:hAnsi="Arial" w:cs="Arial" w:hint="eastAsia"/>
          <w:color w:val="333333"/>
          <w:sz w:val="24"/>
          <w:szCs w:val="24"/>
        </w:rPr>
        <w:t>书籍都是从</w:t>
      </w:r>
      <w:r w:rsidRPr="002669A6">
        <w:rPr>
          <w:rFonts w:ascii="Arial" w:hAnsi="Arial" w:cs="Arial" w:hint="eastAsia"/>
          <w:color w:val="333333"/>
          <w:sz w:val="24"/>
          <w:szCs w:val="24"/>
        </w:rPr>
        <w:t>自觉履行社会责任</w:t>
      </w:r>
      <w:r>
        <w:rPr>
          <w:rFonts w:ascii="Arial" w:hAnsi="Arial" w:cs="Arial" w:hint="eastAsia"/>
          <w:color w:val="333333"/>
          <w:sz w:val="24"/>
          <w:szCs w:val="24"/>
        </w:rPr>
        <w:t>的角度</w:t>
      </w:r>
      <w:r w:rsidRPr="002669A6">
        <w:rPr>
          <w:rFonts w:ascii="Arial" w:hAnsi="Arial" w:cs="Arial" w:hint="eastAsia"/>
          <w:color w:val="333333"/>
          <w:sz w:val="24"/>
          <w:szCs w:val="24"/>
        </w:rPr>
        <w:t>，努力</w:t>
      </w:r>
      <w:r>
        <w:rPr>
          <w:rFonts w:ascii="Arial" w:hAnsi="Arial" w:cs="Arial" w:hint="eastAsia"/>
          <w:color w:val="333333"/>
          <w:sz w:val="24"/>
          <w:szCs w:val="24"/>
        </w:rPr>
        <w:t>去</w:t>
      </w:r>
      <w:r w:rsidRPr="002669A6">
        <w:rPr>
          <w:rFonts w:ascii="Arial" w:hAnsi="Arial" w:cs="Arial" w:hint="eastAsia"/>
          <w:color w:val="333333"/>
          <w:sz w:val="24"/>
          <w:szCs w:val="24"/>
        </w:rPr>
        <w:t>发挥主渠道、主阵地作用，大力宣传社会主义核心价值观，用社会主义核心价值观引领社会思潮、凝聚社会共识</w:t>
      </w:r>
      <w:r>
        <w:rPr>
          <w:rFonts w:ascii="Arial" w:hAnsi="Arial" w:cs="Arial" w:hint="eastAsia"/>
          <w:color w:val="333333"/>
          <w:sz w:val="24"/>
          <w:szCs w:val="24"/>
        </w:rPr>
        <w:t>的</w:t>
      </w:r>
      <w:r w:rsidRPr="002669A6">
        <w:rPr>
          <w:rFonts w:ascii="Arial" w:hAnsi="Arial" w:cs="Arial" w:hint="eastAsia"/>
          <w:color w:val="333333"/>
          <w:sz w:val="24"/>
          <w:szCs w:val="24"/>
        </w:rPr>
        <w:t>。</w:t>
      </w:r>
      <w:r>
        <w:rPr>
          <w:rFonts w:ascii="Arial" w:hAnsi="Arial" w:cs="Arial" w:hint="eastAsia"/>
          <w:color w:val="333333"/>
          <w:sz w:val="24"/>
          <w:szCs w:val="24"/>
        </w:rPr>
        <w:t>另一类是理论研究的，属于更深层次的传播与接受。在这个方面，书籍报刊</w:t>
      </w:r>
      <w:r w:rsidRPr="002669A6">
        <w:rPr>
          <w:rFonts w:ascii="Arial" w:hAnsi="Arial" w:cs="Arial" w:hint="eastAsia"/>
          <w:color w:val="333333"/>
          <w:sz w:val="24"/>
          <w:szCs w:val="24"/>
        </w:rPr>
        <w:t>发挥</w:t>
      </w:r>
      <w:r>
        <w:rPr>
          <w:rFonts w:ascii="Arial" w:hAnsi="Arial" w:cs="Arial" w:hint="eastAsia"/>
          <w:color w:val="333333"/>
          <w:sz w:val="24"/>
          <w:szCs w:val="24"/>
        </w:rPr>
        <w:t>了</w:t>
      </w:r>
      <w:r w:rsidRPr="002669A6">
        <w:rPr>
          <w:rFonts w:ascii="Arial" w:hAnsi="Arial" w:cs="Arial" w:hint="eastAsia"/>
          <w:color w:val="333333"/>
          <w:sz w:val="24"/>
          <w:szCs w:val="24"/>
        </w:rPr>
        <w:t>学术理论引导作用，形成了一批宣传阐释社会主义核心价值观的理论成果。</w:t>
      </w:r>
      <w:r>
        <w:rPr>
          <w:rFonts w:ascii="Arial" w:hAnsi="Arial" w:cs="Arial" w:hint="eastAsia"/>
          <w:color w:val="333333"/>
          <w:sz w:val="24"/>
          <w:szCs w:val="24"/>
        </w:rPr>
        <w:t>在教工群体中，有的教工是以阅读的形式接受，还有的是以参与理论研究的形式进行接受与再传播。</w:t>
      </w:r>
      <w:r w:rsidR="00A33633" w:rsidRPr="00A33633">
        <w:rPr>
          <w:rFonts w:ascii="Arial" w:hAnsi="Arial" w:cs="Arial" w:hint="eastAsia"/>
          <w:b/>
          <w:color w:val="333333"/>
          <w:sz w:val="24"/>
          <w:szCs w:val="24"/>
        </w:rPr>
        <w:t>二</w:t>
      </w:r>
      <w:r w:rsidRPr="00A33633">
        <w:rPr>
          <w:rFonts w:ascii="Arial" w:hAnsi="Arial" w:cs="Arial" w:hint="eastAsia"/>
          <w:b/>
          <w:color w:val="333333"/>
          <w:sz w:val="24"/>
          <w:szCs w:val="24"/>
        </w:rPr>
        <w:t>、教职工群体对社会主义核心价值观传播与接受总结</w:t>
      </w:r>
    </w:p>
    <w:p w:rsidR="003F0333" w:rsidRPr="00A33633" w:rsidRDefault="00A33633" w:rsidP="003F0333">
      <w:pPr>
        <w:spacing w:line="360" w:lineRule="auto"/>
        <w:rPr>
          <w:rFonts w:ascii="Arial" w:hAnsi="Arial" w:cs="Arial"/>
          <w:b/>
          <w:color w:val="333333"/>
          <w:sz w:val="24"/>
          <w:szCs w:val="24"/>
        </w:rPr>
      </w:pPr>
      <w:r w:rsidRPr="00A33633">
        <w:rPr>
          <w:rFonts w:ascii="Arial" w:hAnsi="Arial" w:cs="Arial" w:hint="eastAsia"/>
          <w:b/>
          <w:color w:val="333333"/>
          <w:sz w:val="24"/>
          <w:szCs w:val="24"/>
        </w:rPr>
        <w:t>（一）</w:t>
      </w:r>
      <w:r w:rsidR="003F0333" w:rsidRPr="00A33633">
        <w:rPr>
          <w:rFonts w:ascii="Arial" w:hAnsi="Arial" w:cs="Arial" w:hint="eastAsia"/>
          <w:b/>
          <w:color w:val="333333"/>
          <w:sz w:val="24"/>
          <w:szCs w:val="24"/>
        </w:rPr>
        <w:t>人际传播与新媒体相融合</w:t>
      </w:r>
    </w:p>
    <w:p w:rsidR="003F0333" w:rsidRDefault="003F0333" w:rsidP="003F0333">
      <w:pPr>
        <w:autoSpaceDE w:val="0"/>
        <w:autoSpaceDN w:val="0"/>
        <w:adjustRightInd w:val="0"/>
        <w:spacing w:line="360" w:lineRule="auto"/>
        <w:ind w:firstLineChars="250" w:firstLine="600"/>
        <w:jc w:val="left"/>
        <w:rPr>
          <w:rFonts w:ascii="Arial" w:hAnsi="Arial" w:cs="Arial" w:hint="eastAsia"/>
          <w:color w:val="333333"/>
          <w:sz w:val="24"/>
          <w:szCs w:val="24"/>
        </w:rPr>
      </w:pPr>
      <w:r w:rsidRPr="004C158D">
        <w:rPr>
          <w:rFonts w:ascii="Arial" w:hAnsi="Arial" w:cs="Arial" w:hint="eastAsia"/>
          <w:color w:val="333333"/>
          <w:sz w:val="24"/>
          <w:szCs w:val="24"/>
        </w:rPr>
        <w:t>我们可以发现，在教职工群体接受并传播社会主义</w:t>
      </w:r>
      <w:r>
        <w:rPr>
          <w:rFonts w:ascii="Arial" w:hAnsi="Arial" w:cs="Arial" w:hint="eastAsia"/>
          <w:color w:val="333333"/>
          <w:sz w:val="24"/>
          <w:szCs w:val="24"/>
        </w:rPr>
        <w:t>核心价值观</w:t>
      </w:r>
      <w:r w:rsidRPr="004C158D">
        <w:rPr>
          <w:rFonts w:ascii="Arial" w:hAnsi="Arial" w:cs="Arial" w:hint="eastAsia"/>
          <w:color w:val="333333"/>
          <w:sz w:val="24"/>
          <w:szCs w:val="24"/>
        </w:rPr>
        <w:t>过程中，一个明显的特点是</w:t>
      </w:r>
      <w:r>
        <w:rPr>
          <w:rFonts w:ascii="Arial" w:hAnsi="Arial" w:cs="Arial" w:hint="eastAsia"/>
          <w:color w:val="333333"/>
          <w:sz w:val="24"/>
          <w:szCs w:val="24"/>
        </w:rPr>
        <w:t>人际间的传播与新媒体的传播想融合、相促进。</w:t>
      </w:r>
      <w:r w:rsidRPr="009E3ABD">
        <w:rPr>
          <w:rFonts w:ascii="Arial" w:hAnsi="Arial" w:cs="Arial" w:hint="eastAsia"/>
          <w:color w:val="333333"/>
          <w:sz w:val="24"/>
          <w:szCs w:val="24"/>
        </w:rPr>
        <w:t>人际传播通常在两个人之</w:t>
      </w:r>
      <w:r>
        <w:rPr>
          <w:rFonts w:ascii="Arial" w:hAnsi="Arial" w:cs="Arial" w:hint="eastAsia"/>
          <w:color w:val="333333"/>
          <w:sz w:val="24"/>
          <w:szCs w:val="24"/>
        </w:rPr>
        <w:t>间</w:t>
      </w:r>
      <w:r w:rsidRPr="009E3ABD">
        <w:rPr>
          <w:rFonts w:ascii="Arial" w:hAnsi="Arial" w:cs="Arial" w:hint="eastAsia"/>
          <w:color w:val="333333"/>
          <w:sz w:val="24"/>
          <w:szCs w:val="24"/>
        </w:rPr>
        <w:t>进行，这</w:t>
      </w:r>
      <w:r>
        <w:rPr>
          <w:rFonts w:ascii="Arial" w:hAnsi="Arial" w:cs="Arial" w:hint="eastAsia"/>
          <w:color w:val="333333"/>
          <w:sz w:val="24"/>
          <w:szCs w:val="24"/>
        </w:rPr>
        <w:t>时传播者对社会主义核心价值观的宣扬更容易使接受者接受并产生认同</w:t>
      </w:r>
      <w:r w:rsidRPr="009E3ABD">
        <w:rPr>
          <w:rFonts w:ascii="Arial" w:hAnsi="Arial" w:cs="Arial" w:hint="eastAsia"/>
          <w:color w:val="333333"/>
          <w:sz w:val="24"/>
          <w:szCs w:val="24"/>
        </w:rPr>
        <w:t>。随着大数据时代的到来，</w:t>
      </w:r>
      <w:r w:rsidR="00A33633">
        <w:rPr>
          <w:rFonts w:ascii="Arial" w:hAnsi="Arial" w:cs="Arial" w:hint="eastAsia"/>
          <w:color w:val="333333"/>
          <w:sz w:val="24"/>
          <w:szCs w:val="24"/>
        </w:rPr>
        <w:t>新媒体</w:t>
      </w:r>
      <w:r w:rsidRPr="009E3ABD">
        <w:rPr>
          <w:rFonts w:ascii="Arial" w:hAnsi="Arial" w:cs="Arial" w:hint="eastAsia"/>
          <w:color w:val="333333"/>
          <w:sz w:val="24"/>
          <w:szCs w:val="24"/>
        </w:rPr>
        <w:t>打破了传统媒体中对人际传播在时效性等方面的束缚，正在改变着人们的人际交流模式，培育社会主义核心价值观任务的提出正是在这样一个新旧媒体相互碰撞融合的时代，载体形式的改变对培育社会主义核心价值观的影响也越来越大。</w:t>
      </w:r>
      <w:r w:rsidR="00A33633">
        <w:rPr>
          <w:rFonts w:ascii="Arial" w:hAnsi="Arial" w:cs="Arial" w:hint="eastAsia"/>
          <w:color w:val="333333"/>
          <w:sz w:val="24"/>
          <w:szCs w:val="24"/>
        </w:rPr>
        <w:t>教职工群体中</w:t>
      </w:r>
      <w:r w:rsidRPr="009E3ABD">
        <w:rPr>
          <w:rFonts w:ascii="Arial" w:hAnsi="Arial" w:cs="Arial" w:hint="eastAsia"/>
          <w:color w:val="333333"/>
          <w:sz w:val="24"/>
          <w:szCs w:val="24"/>
        </w:rPr>
        <w:t>关于某些社会现象、思想观点不需要面对面的进行交谈，通过</w:t>
      </w:r>
      <w:r w:rsidR="00A33633">
        <w:rPr>
          <w:rFonts w:ascii="Arial" w:hAnsi="Arial" w:cs="Arial" w:hint="eastAsia"/>
          <w:color w:val="333333"/>
          <w:sz w:val="24"/>
          <w:szCs w:val="24"/>
        </w:rPr>
        <w:t>新媒体</w:t>
      </w:r>
      <w:r w:rsidRPr="009E3ABD">
        <w:rPr>
          <w:rFonts w:ascii="Arial" w:hAnsi="Arial" w:cs="Arial" w:hint="eastAsia"/>
          <w:color w:val="333333"/>
          <w:sz w:val="24"/>
          <w:szCs w:val="24"/>
        </w:rPr>
        <w:t>便可以进行实时的交流</w:t>
      </w:r>
      <w:r>
        <w:rPr>
          <w:rFonts w:ascii="Arial" w:hAnsi="Arial" w:cs="Arial" w:hint="eastAsia"/>
          <w:color w:val="333333"/>
          <w:sz w:val="24"/>
          <w:szCs w:val="24"/>
        </w:rPr>
        <w:t>。</w:t>
      </w:r>
      <w:r w:rsidRPr="009E3ABD">
        <w:rPr>
          <w:rFonts w:ascii="Arial" w:hAnsi="Arial" w:cs="Arial" w:hint="eastAsia"/>
          <w:color w:val="333333"/>
          <w:sz w:val="24"/>
          <w:szCs w:val="24"/>
        </w:rPr>
        <w:t>同时，人际传播与新媒体的结合，使社会主义核心价值观的传播打破了地域的局限。</w:t>
      </w:r>
    </w:p>
    <w:p w:rsidR="003F0333" w:rsidRPr="00A33633" w:rsidRDefault="00A33633" w:rsidP="003F0333">
      <w:pPr>
        <w:autoSpaceDE w:val="0"/>
        <w:autoSpaceDN w:val="0"/>
        <w:adjustRightInd w:val="0"/>
        <w:spacing w:line="360" w:lineRule="auto"/>
        <w:jc w:val="left"/>
        <w:rPr>
          <w:rFonts w:ascii="Arial" w:hAnsi="Arial" w:cs="Arial"/>
          <w:b/>
          <w:color w:val="333333"/>
          <w:sz w:val="24"/>
          <w:szCs w:val="24"/>
        </w:rPr>
      </w:pPr>
      <w:r w:rsidRPr="00A33633">
        <w:rPr>
          <w:rFonts w:ascii="Arial" w:hAnsi="Arial" w:cs="Arial" w:hint="eastAsia"/>
          <w:b/>
          <w:color w:val="333333"/>
          <w:sz w:val="24"/>
          <w:szCs w:val="24"/>
        </w:rPr>
        <w:t>（二）</w:t>
      </w:r>
      <w:r w:rsidR="003F0333" w:rsidRPr="00A33633">
        <w:rPr>
          <w:rFonts w:ascii="Arial" w:hAnsi="Arial" w:cs="Arial" w:hint="eastAsia"/>
          <w:b/>
          <w:color w:val="333333"/>
          <w:sz w:val="24"/>
          <w:szCs w:val="24"/>
        </w:rPr>
        <w:t>坚持理论与实践相结合</w:t>
      </w:r>
    </w:p>
    <w:p w:rsidR="003F0333" w:rsidRDefault="003F0333" w:rsidP="003F0333">
      <w:pPr>
        <w:autoSpaceDE w:val="0"/>
        <w:autoSpaceDN w:val="0"/>
        <w:adjustRightInd w:val="0"/>
        <w:spacing w:line="360" w:lineRule="auto"/>
        <w:ind w:firstLineChars="200" w:firstLine="480"/>
        <w:jc w:val="left"/>
        <w:rPr>
          <w:rFonts w:ascii="Arial" w:hAnsi="Arial" w:cs="Arial"/>
          <w:color w:val="333333"/>
          <w:sz w:val="24"/>
          <w:szCs w:val="24"/>
        </w:rPr>
      </w:pPr>
      <w:r w:rsidRPr="004C158D">
        <w:rPr>
          <w:rFonts w:ascii="Arial" w:hAnsi="Arial" w:cs="Arial" w:hint="eastAsia"/>
          <w:color w:val="333333"/>
          <w:sz w:val="24"/>
          <w:szCs w:val="24"/>
        </w:rPr>
        <w:t>教职工群体接受并传播社会主义</w:t>
      </w:r>
      <w:r>
        <w:rPr>
          <w:rFonts w:ascii="Arial" w:hAnsi="Arial" w:cs="Arial" w:hint="eastAsia"/>
          <w:color w:val="333333"/>
          <w:sz w:val="24"/>
          <w:szCs w:val="24"/>
        </w:rPr>
        <w:t>核心价值观过程中另一个特点是理论与实践相结合。</w:t>
      </w:r>
      <w:r w:rsidRPr="00565B77">
        <w:rPr>
          <w:rFonts w:ascii="Arial" w:hAnsi="Arial" w:cs="Arial"/>
          <w:color w:val="333333"/>
          <w:sz w:val="24"/>
          <w:szCs w:val="24"/>
        </w:rPr>
        <w:t>一种价值观要真正发挥作用，必须融入社会生活，让人们在实践中感知它、领悟它。社会主义核心价值观的宣传教育，应该着眼实践，坚持理论与实践相结合的原则。</w:t>
      </w:r>
      <w:r>
        <w:rPr>
          <w:rFonts w:ascii="Arial" w:hAnsi="Arial" w:cs="Arial" w:hint="eastAsia"/>
          <w:color w:val="333333"/>
          <w:sz w:val="24"/>
          <w:szCs w:val="24"/>
        </w:rPr>
        <w:t>从教职工群体来说，</w:t>
      </w:r>
      <w:r w:rsidRPr="00565B77">
        <w:rPr>
          <w:rFonts w:ascii="Arial" w:hAnsi="Arial" w:cs="Arial"/>
          <w:color w:val="333333"/>
          <w:sz w:val="24"/>
          <w:szCs w:val="24"/>
        </w:rPr>
        <w:t>一方面，</w:t>
      </w:r>
      <w:r>
        <w:rPr>
          <w:rFonts w:ascii="Arial" w:hAnsi="Arial" w:cs="Arial" w:hint="eastAsia"/>
          <w:color w:val="333333"/>
          <w:sz w:val="24"/>
          <w:szCs w:val="24"/>
        </w:rPr>
        <w:t>教职工群体在接受这一思想的基础上，开始逐步研究它、深入了解它，特别是一些教职工在社会主义核心价值观研究方面已有较为完善的系统性，因此是在理论研究方面做到了既接受又传播</w:t>
      </w:r>
      <w:r w:rsidRPr="00565B77">
        <w:rPr>
          <w:rFonts w:ascii="Arial" w:hAnsi="Arial" w:cs="Arial"/>
          <w:color w:val="333333"/>
          <w:sz w:val="24"/>
          <w:szCs w:val="24"/>
        </w:rPr>
        <w:t>。</w:t>
      </w:r>
      <w:r w:rsidRPr="00565B77">
        <w:rPr>
          <w:rFonts w:ascii="Arial" w:hAnsi="Arial" w:cs="Arial"/>
          <w:color w:val="333333"/>
          <w:sz w:val="24"/>
          <w:szCs w:val="24"/>
        </w:rPr>
        <w:lastRenderedPageBreak/>
        <w:t>另一方面，弘扬和传播社会主义核心价值观，必须从自身做起，特别是广大</w:t>
      </w:r>
      <w:r>
        <w:rPr>
          <w:rFonts w:ascii="Arial" w:hAnsi="Arial" w:cs="Arial" w:hint="eastAsia"/>
          <w:color w:val="333333"/>
          <w:sz w:val="24"/>
          <w:szCs w:val="24"/>
        </w:rPr>
        <w:t>教职工群体更</w:t>
      </w:r>
      <w:r w:rsidRPr="00565B77">
        <w:rPr>
          <w:rFonts w:ascii="Arial" w:hAnsi="Arial" w:cs="Arial"/>
          <w:color w:val="333333"/>
          <w:sz w:val="24"/>
          <w:szCs w:val="24"/>
        </w:rPr>
        <w:t>应当身体力行，为弘扬传播社会主义核心价值观做出表率。</w:t>
      </w:r>
      <w:r>
        <w:rPr>
          <w:rFonts w:ascii="Arial" w:hAnsi="Arial" w:cs="Arial" w:hint="eastAsia"/>
          <w:color w:val="333333"/>
          <w:sz w:val="24"/>
          <w:szCs w:val="24"/>
        </w:rPr>
        <w:t>而在我们教育一线工作岗位上，很多教职工埋头苦干、兢兢业业，正在用自己的一言一行</w:t>
      </w:r>
      <w:proofErr w:type="gramStart"/>
      <w:r>
        <w:rPr>
          <w:rFonts w:ascii="Arial" w:hAnsi="Arial" w:cs="Arial" w:hint="eastAsia"/>
          <w:color w:val="333333"/>
          <w:sz w:val="24"/>
          <w:szCs w:val="24"/>
        </w:rPr>
        <w:t>践行着</w:t>
      </w:r>
      <w:proofErr w:type="gramEnd"/>
      <w:r>
        <w:rPr>
          <w:rFonts w:ascii="Arial" w:hAnsi="Arial" w:cs="Arial" w:hint="eastAsia"/>
          <w:color w:val="333333"/>
          <w:sz w:val="24"/>
          <w:szCs w:val="24"/>
        </w:rPr>
        <w:t>社会主义核心价值观。</w:t>
      </w:r>
    </w:p>
    <w:p w:rsidR="003F0333" w:rsidRPr="00A33633" w:rsidRDefault="00A33633" w:rsidP="00A33633">
      <w:pPr>
        <w:autoSpaceDE w:val="0"/>
        <w:autoSpaceDN w:val="0"/>
        <w:adjustRightInd w:val="0"/>
        <w:spacing w:line="360" w:lineRule="auto"/>
        <w:jc w:val="left"/>
        <w:rPr>
          <w:rFonts w:ascii="Arial" w:hAnsi="Arial" w:cs="Arial"/>
          <w:b/>
          <w:color w:val="333333"/>
          <w:sz w:val="24"/>
          <w:szCs w:val="24"/>
        </w:rPr>
      </w:pPr>
      <w:r w:rsidRPr="00A33633">
        <w:rPr>
          <w:rFonts w:ascii="Arial" w:hAnsi="Arial" w:cs="Arial" w:hint="eastAsia"/>
          <w:b/>
          <w:color w:val="333333"/>
          <w:sz w:val="24"/>
          <w:szCs w:val="24"/>
        </w:rPr>
        <w:t>（三）</w:t>
      </w:r>
      <w:r w:rsidR="003F0333" w:rsidRPr="00A33633">
        <w:rPr>
          <w:rFonts w:ascii="Arial" w:hAnsi="Arial" w:cs="Arial" w:hint="eastAsia"/>
          <w:b/>
          <w:color w:val="333333"/>
          <w:sz w:val="24"/>
          <w:szCs w:val="24"/>
        </w:rPr>
        <w:t>注重在体验式主题活动中接受</w:t>
      </w:r>
    </w:p>
    <w:p w:rsidR="003F0333" w:rsidRPr="004C158D" w:rsidRDefault="003F0333" w:rsidP="003F0333">
      <w:pPr>
        <w:autoSpaceDE w:val="0"/>
        <w:autoSpaceDN w:val="0"/>
        <w:adjustRightInd w:val="0"/>
        <w:spacing w:line="360" w:lineRule="auto"/>
        <w:ind w:firstLineChars="250" w:firstLine="600"/>
        <w:jc w:val="left"/>
        <w:rPr>
          <w:rFonts w:ascii="Arial" w:hAnsi="Arial" w:cs="Arial"/>
          <w:color w:val="333333"/>
          <w:sz w:val="24"/>
          <w:szCs w:val="24"/>
        </w:rPr>
      </w:pPr>
      <w:r>
        <w:rPr>
          <w:rFonts w:ascii="Arial" w:hAnsi="Arial" w:cs="Arial" w:hint="eastAsia"/>
          <w:color w:val="333333"/>
          <w:sz w:val="24"/>
          <w:szCs w:val="24"/>
        </w:rPr>
        <w:t>由于校园学习、工作、生活的特殊性，以开展主题活动为载体的社会主义核心价值观活动会经常开展，很多教职工群体主要是通过这种主题活动来体验、理解社会主义核心价值观。这种体验式的活动不同于媒体的传播，它更具有现实的感召力和感染力，而且对于接受者的影响是潜移默化的，不少教职工群体能通过主题活动将社会主义核心价值观内化于心，因此这种体验式活动的接受对于传播社会主义核心价值观是十分必要的。</w:t>
      </w:r>
    </w:p>
    <w:p w:rsidR="009D2712" w:rsidRPr="003F0333" w:rsidRDefault="009D2712"/>
    <w:sectPr w:rsidR="009D2712" w:rsidRPr="003F033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4838" w:rsidRDefault="00D34838" w:rsidP="003F0333">
      <w:r>
        <w:separator/>
      </w:r>
    </w:p>
  </w:endnote>
  <w:endnote w:type="continuationSeparator" w:id="0">
    <w:p w:rsidR="00D34838" w:rsidRDefault="00D34838" w:rsidP="003F0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4838" w:rsidRDefault="00D34838" w:rsidP="003F0333">
      <w:r>
        <w:separator/>
      </w:r>
    </w:p>
  </w:footnote>
  <w:footnote w:type="continuationSeparator" w:id="0">
    <w:p w:rsidR="00D34838" w:rsidRDefault="00D34838" w:rsidP="003F0333">
      <w:r>
        <w:continuationSeparator/>
      </w:r>
    </w:p>
  </w:footnote>
  <w:footnote w:id="1">
    <w:p w:rsidR="00C27F12" w:rsidRPr="00C27F12" w:rsidRDefault="00C27F12">
      <w:pPr>
        <w:pStyle w:val="a6"/>
        <w:rPr>
          <w:rFonts w:hint="eastAsia"/>
        </w:rPr>
      </w:pPr>
      <w:r>
        <w:rPr>
          <w:rStyle w:val="a7"/>
        </w:rPr>
        <w:footnoteRef/>
      </w:r>
      <w:r>
        <w:t xml:space="preserve"> </w:t>
      </w:r>
      <w:r>
        <w:rPr>
          <w:rFonts w:hint="eastAsia"/>
        </w:rPr>
        <w:t>凌松：上海海事大学文理学院</w:t>
      </w:r>
    </w:p>
  </w:footnote>
  <w:footnote w:id="2">
    <w:p w:rsidR="00C27F12" w:rsidRPr="00C27F12" w:rsidRDefault="00C27F12">
      <w:pPr>
        <w:pStyle w:val="a6"/>
        <w:rPr>
          <w:rFonts w:hint="eastAsia"/>
        </w:rPr>
      </w:pPr>
      <w:r>
        <w:rPr>
          <w:rStyle w:val="a7"/>
        </w:rPr>
        <w:footnoteRef/>
      </w:r>
      <w:r>
        <w:t xml:space="preserve"> </w:t>
      </w:r>
      <w:r>
        <w:rPr>
          <w:rFonts w:hint="eastAsia"/>
        </w:rPr>
        <w:t>曹钰：上海海事大学文理学院</w:t>
      </w:r>
    </w:p>
  </w:footnote>
  <w:footnote w:id="3">
    <w:p w:rsidR="00C27F12" w:rsidRDefault="00C27F12">
      <w:pPr>
        <w:pStyle w:val="a6"/>
        <w:rPr>
          <w:rFonts w:hint="eastAsia"/>
        </w:rPr>
      </w:pPr>
      <w:r>
        <w:rPr>
          <w:rStyle w:val="a7"/>
        </w:rPr>
        <w:footnoteRef/>
      </w:r>
      <w:r>
        <w:t xml:space="preserve"> </w:t>
      </w:r>
      <w:r>
        <w:rPr>
          <w:rFonts w:hint="eastAsia"/>
        </w:rPr>
        <w:t>张敏：上海海事大学工会</w:t>
      </w:r>
    </w:p>
  </w:footnote>
  <w:footnote w:id="4">
    <w:p w:rsidR="00C27F12" w:rsidRDefault="00C27F12">
      <w:pPr>
        <w:pStyle w:val="a6"/>
        <w:rPr>
          <w:rFonts w:hint="eastAsia"/>
        </w:rPr>
      </w:pPr>
      <w:r>
        <w:rPr>
          <w:rStyle w:val="a7"/>
        </w:rPr>
        <w:footnoteRef/>
      </w:r>
      <w:r>
        <w:t xml:space="preserve"> </w:t>
      </w:r>
      <w:r>
        <w:rPr>
          <w:rFonts w:hint="eastAsia"/>
        </w:rPr>
        <w:t>高健：上海海事大学工会</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346954"/>
    <w:multiLevelType w:val="hybridMultilevel"/>
    <w:tmpl w:val="740ED604"/>
    <w:lvl w:ilvl="0" w:tplc="D202503C">
      <w:start w:val="1"/>
      <w:numFmt w:val="japaneseCounting"/>
      <w:lvlText w:val="%1、"/>
      <w:lvlJc w:val="left"/>
      <w:pPr>
        <w:ind w:left="825" w:hanging="420"/>
      </w:pPr>
      <w:rPr>
        <w:rFonts w:hint="default"/>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2A5"/>
    <w:rsid w:val="003322A5"/>
    <w:rsid w:val="003F0333"/>
    <w:rsid w:val="008A3310"/>
    <w:rsid w:val="009D2712"/>
    <w:rsid w:val="00A33633"/>
    <w:rsid w:val="00C27F12"/>
    <w:rsid w:val="00D348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333"/>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F03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F0333"/>
    <w:rPr>
      <w:sz w:val="18"/>
      <w:szCs w:val="18"/>
    </w:rPr>
  </w:style>
  <w:style w:type="paragraph" w:styleId="a4">
    <w:name w:val="footer"/>
    <w:basedOn w:val="a"/>
    <w:link w:val="Char0"/>
    <w:uiPriority w:val="99"/>
    <w:unhideWhenUsed/>
    <w:rsid w:val="003F0333"/>
    <w:pPr>
      <w:tabs>
        <w:tab w:val="center" w:pos="4153"/>
        <w:tab w:val="right" w:pos="8306"/>
      </w:tabs>
      <w:snapToGrid w:val="0"/>
      <w:jc w:val="left"/>
    </w:pPr>
    <w:rPr>
      <w:sz w:val="18"/>
      <w:szCs w:val="18"/>
    </w:rPr>
  </w:style>
  <w:style w:type="character" w:customStyle="1" w:styleId="Char0">
    <w:name w:val="页脚 Char"/>
    <w:basedOn w:val="a0"/>
    <w:link w:val="a4"/>
    <w:uiPriority w:val="99"/>
    <w:rsid w:val="003F0333"/>
    <w:rPr>
      <w:sz w:val="18"/>
      <w:szCs w:val="18"/>
    </w:rPr>
  </w:style>
  <w:style w:type="paragraph" w:styleId="a5">
    <w:name w:val="List Paragraph"/>
    <w:basedOn w:val="a"/>
    <w:qFormat/>
    <w:rsid w:val="003F0333"/>
    <w:pPr>
      <w:ind w:firstLineChars="200" w:firstLine="420"/>
    </w:pPr>
    <w:rPr>
      <w:rFonts w:ascii="Calibri" w:hAnsi="Calibri"/>
      <w:szCs w:val="22"/>
    </w:rPr>
  </w:style>
  <w:style w:type="paragraph" w:styleId="a6">
    <w:name w:val="footnote text"/>
    <w:basedOn w:val="a"/>
    <w:link w:val="Char1"/>
    <w:uiPriority w:val="99"/>
    <w:semiHidden/>
    <w:unhideWhenUsed/>
    <w:rsid w:val="00C27F12"/>
    <w:pPr>
      <w:snapToGrid w:val="0"/>
      <w:jc w:val="left"/>
    </w:pPr>
    <w:rPr>
      <w:sz w:val="18"/>
      <w:szCs w:val="18"/>
    </w:rPr>
  </w:style>
  <w:style w:type="character" w:customStyle="1" w:styleId="Char1">
    <w:name w:val="脚注文本 Char"/>
    <w:basedOn w:val="a0"/>
    <w:link w:val="a6"/>
    <w:uiPriority w:val="99"/>
    <w:semiHidden/>
    <w:rsid w:val="00C27F12"/>
    <w:rPr>
      <w:rFonts w:ascii="Times New Roman" w:eastAsia="宋体" w:hAnsi="Times New Roman" w:cs="Times New Roman"/>
      <w:sz w:val="18"/>
      <w:szCs w:val="18"/>
    </w:rPr>
  </w:style>
  <w:style w:type="character" w:styleId="a7">
    <w:name w:val="footnote reference"/>
    <w:basedOn w:val="a0"/>
    <w:uiPriority w:val="99"/>
    <w:semiHidden/>
    <w:unhideWhenUsed/>
    <w:rsid w:val="00C27F1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333"/>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F03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F0333"/>
    <w:rPr>
      <w:sz w:val="18"/>
      <w:szCs w:val="18"/>
    </w:rPr>
  </w:style>
  <w:style w:type="paragraph" w:styleId="a4">
    <w:name w:val="footer"/>
    <w:basedOn w:val="a"/>
    <w:link w:val="Char0"/>
    <w:uiPriority w:val="99"/>
    <w:unhideWhenUsed/>
    <w:rsid w:val="003F0333"/>
    <w:pPr>
      <w:tabs>
        <w:tab w:val="center" w:pos="4153"/>
        <w:tab w:val="right" w:pos="8306"/>
      </w:tabs>
      <w:snapToGrid w:val="0"/>
      <w:jc w:val="left"/>
    </w:pPr>
    <w:rPr>
      <w:sz w:val="18"/>
      <w:szCs w:val="18"/>
    </w:rPr>
  </w:style>
  <w:style w:type="character" w:customStyle="1" w:styleId="Char0">
    <w:name w:val="页脚 Char"/>
    <w:basedOn w:val="a0"/>
    <w:link w:val="a4"/>
    <w:uiPriority w:val="99"/>
    <w:rsid w:val="003F0333"/>
    <w:rPr>
      <w:sz w:val="18"/>
      <w:szCs w:val="18"/>
    </w:rPr>
  </w:style>
  <w:style w:type="paragraph" w:styleId="a5">
    <w:name w:val="List Paragraph"/>
    <w:basedOn w:val="a"/>
    <w:qFormat/>
    <w:rsid w:val="003F0333"/>
    <w:pPr>
      <w:ind w:firstLineChars="200" w:firstLine="420"/>
    </w:pPr>
    <w:rPr>
      <w:rFonts w:ascii="Calibri" w:hAnsi="Calibri"/>
      <w:szCs w:val="22"/>
    </w:rPr>
  </w:style>
  <w:style w:type="paragraph" w:styleId="a6">
    <w:name w:val="footnote text"/>
    <w:basedOn w:val="a"/>
    <w:link w:val="Char1"/>
    <w:uiPriority w:val="99"/>
    <w:semiHidden/>
    <w:unhideWhenUsed/>
    <w:rsid w:val="00C27F12"/>
    <w:pPr>
      <w:snapToGrid w:val="0"/>
      <w:jc w:val="left"/>
    </w:pPr>
    <w:rPr>
      <w:sz w:val="18"/>
      <w:szCs w:val="18"/>
    </w:rPr>
  </w:style>
  <w:style w:type="character" w:customStyle="1" w:styleId="Char1">
    <w:name w:val="脚注文本 Char"/>
    <w:basedOn w:val="a0"/>
    <w:link w:val="a6"/>
    <w:uiPriority w:val="99"/>
    <w:semiHidden/>
    <w:rsid w:val="00C27F12"/>
    <w:rPr>
      <w:rFonts w:ascii="Times New Roman" w:eastAsia="宋体" w:hAnsi="Times New Roman" w:cs="Times New Roman"/>
      <w:sz w:val="18"/>
      <w:szCs w:val="18"/>
    </w:rPr>
  </w:style>
  <w:style w:type="character" w:styleId="a7">
    <w:name w:val="footnote reference"/>
    <w:basedOn w:val="a0"/>
    <w:uiPriority w:val="99"/>
    <w:semiHidden/>
    <w:unhideWhenUsed/>
    <w:rsid w:val="00C27F1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0D4AEC-893A-4A53-9CA7-B7F7D4475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294</Words>
  <Characters>1677</Characters>
  <Application>Microsoft Office Word</Application>
  <DocSecurity>0</DocSecurity>
  <Lines>13</Lines>
  <Paragraphs>3</Paragraphs>
  <ScaleCrop>false</ScaleCrop>
  <Company/>
  <LinksUpToDate>false</LinksUpToDate>
  <CharactersWithSpaces>1968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dngs</dc:creator>
  <cp:keywords/>
  <dc:description/>
  <cp:lastModifiedBy>dngs</cp:lastModifiedBy>
  <cp:revision>3</cp:revision>
  <dcterms:created xsi:type="dcterms:W3CDTF">2016-12-05T06:16:00Z</dcterms:created>
  <dcterms:modified xsi:type="dcterms:W3CDTF">2016-12-05T06:46:00Z</dcterms:modified>
</cp:coreProperties>
</file>